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B6F" w:rsidRDefault="00141B6F" w:rsidP="00141B6F">
      <w:pPr>
        <w:spacing w:after="0" w:line="240" w:lineRule="auto"/>
      </w:pPr>
    </w:p>
    <w:p w:rsidR="00141B6F" w:rsidRPr="009C25D7" w:rsidRDefault="009C25D7" w:rsidP="00F732B2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141B6F" w:rsidRDefault="00141B6F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71F97" w:rsidRDefault="00A71F97" w:rsidP="00F7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256D68" w:rsidRPr="009C25D7" w:rsidRDefault="009C25D7" w:rsidP="00F732B2">
      <w:pPr>
        <w:pStyle w:val="tkNazvanie"/>
        <w:tabs>
          <w:tab w:val="left" w:pos="8221"/>
        </w:tabs>
        <w:spacing w:before="0" w:after="0" w:line="240" w:lineRule="auto"/>
        <w:rPr>
          <w:rFonts w:ascii="Times New Roman" w:hAnsi="Times New Roman" w:cs="Times New Roman"/>
          <w:caps/>
          <w:sz w:val="28"/>
          <w:szCs w:val="28"/>
          <w:lang w:val="ky-KG"/>
        </w:rPr>
      </w:pPr>
      <w:r w:rsidRPr="009C25D7">
        <w:rPr>
          <w:rFonts w:ascii="Times New Roman" w:hAnsi="Times New Roman" w:cs="Times New Roman"/>
          <w:caps/>
          <w:sz w:val="28"/>
          <w:szCs w:val="28"/>
          <w:lang w:val="ky-KG"/>
        </w:rPr>
        <w:t>Кыргыз Республикасынын токтому</w:t>
      </w:r>
    </w:p>
    <w:p w:rsidR="00F732B2" w:rsidRDefault="00F732B2" w:rsidP="00F732B2">
      <w:pPr>
        <w:pStyle w:val="tkNazvanie"/>
        <w:tabs>
          <w:tab w:val="left" w:pos="8221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9C25D7" w:rsidRPr="009C25D7" w:rsidRDefault="009C25D7" w:rsidP="00F732B2">
      <w:pPr>
        <w:pStyle w:val="tkNazvanie"/>
        <w:tabs>
          <w:tab w:val="left" w:pos="8221"/>
        </w:tabs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  <w:r w:rsidRPr="009C25D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iCs/>
          <w:sz w:val="28"/>
          <w:szCs w:val="28"/>
          <w:lang w:val="ky-KG"/>
        </w:rPr>
        <w:t xml:space="preserve">2011-жылдын 16-мартындагы №109 </w:t>
      </w:r>
      <w:r w:rsidRPr="009C25D7">
        <w:rPr>
          <w:rFonts w:ascii="Times New Roman" w:hAnsi="Times New Roman" w:cs="Times New Roman"/>
          <w:iCs/>
          <w:sz w:val="28"/>
          <w:szCs w:val="28"/>
          <w:lang w:val="ky-KG"/>
        </w:rPr>
        <w:t>“Отчеттордун, патенттердин, эсептөөлөрдүн, кабарлоонун, салыктарды жана салыктык эмес кирешелерди башкаруу боюнча маалыматтардын формаларын бекитүү жөнүндө”</w:t>
      </w:r>
      <w:r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r w:rsidRPr="009C25D7">
        <w:rPr>
          <w:rFonts w:ascii="Times New Roman" w:hAnsi="Times New Roman" w:cs="Times New Roman"/>
          <w:iCs/>
          <w:sz w:val="28"/>
          <w:szCs w:val="28"/>
          <w:lang w:val="ky-KG"/>
        </w:rPr>
        <w:t>токтомуна өзгөртүүлөрдү киргизүү тууралуу</w:t>
      </w:r>
    </w:p>
    <w:p w:rsidR="00141B6F" w:rsidRPr="009C25D7" w:rsidRDefault="00141B6F" w:rsidP="00F732B2">
      <w:pPr>
        <w:widowControl w:val="0"/>
        <w:tabs>
          <w:tab w:val="left" w:pos="822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71F97" w:rsidRPr="009C25D7" w:rsidRDefault="00A71F97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C25D7" w:rsidRPr="009C25D7" w:rsidRDefault="009C25D7" w:rsidP="00B320C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5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кодексинин </w:t>
      </w:r>
      <w:r>
        <w:rPr>
          <w:rFonts w:ascii="Times New Roman" w:hAnsi="Times New Roman" w:cs="Times New Roman"/>
          <w:sz w:val="28"/>
          <w:szCs w:val="28"/>
          <w:lang w:val="ky-KG"/>
        </w:rPr>
        <w:t>281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-беренесине, </w:t>
      </w:r>
      <w:r w:rsidRPr="009C25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C25D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C25D7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10 жана 17-беренелерине ылайык 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Өкмөтү токтом кылат:</w:t>
      </w:r>
    </w:p>
    <w:p w:rsidR="008B1D67" w:rsidRPr="009C25D7" w:rsidRDefault="008B1D67" w:rsidP="00B320C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9C25D7" w:rsidRDefault="00255D24" w:rsidP="00B320C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5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6D68" w:rsidRPr="009C25D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C25D7" w:rsidRPr="009C25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16-мартындагы №109 “Отчеттордун, патенттердин, эсептөөлөрдүн, кабарлоонун, салыктарды жана салыктык эмес кирешелерди башкаруу боюнча маалыматтардын формаларын бекитүү жөнүндө” токтомуна </w:t>
      </w:r>
      <w:r w:rsidR="009C25D7"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</w:p>
    <w:p w:rsidR="009C25D7" w:rsidRPr="009C25D7" w:rsidRDefault="00255D24" w:rsidP="00B320C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C25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7B9C" w:rsidRPr="009C25D7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9C25D7">
        <w:rPr>
          <w:rFonts w:ascii="Times New Roman" w:hAnsi="Times New Roman" w:cs="Times New Roman"/>
          <w:sz w:val="28"/>
          <w:szCs w:val="28"/>
          <w:lang w:val="ky-KG"/>
        </w:rPr>
        <w:t>1-пункттун жыйырма жетинчи абзацы төмөнкү редакцияда баяндалсын:</w:t>
      </w:r>
    </w:p>
    <w:p w:rsidR="009C25D7" w:rsidRPr="00FB4D93" w:rsidRDefault="0011379D" w:rsidP="00047B9C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9C25D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72248" w:rsidRPr="00FB4D9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47B9C" w:rsidRPr="00FB4D9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 ашып кеткен, ашыкча төлөнгөн салыктын, айрым субъекттерге </w:t>
      </w:r>
      <w:bookmarkStart w:id="0" w:name="_GoBack"/>
      <w:bookmarkEnd w:id="0"/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импортко КНСтин, салыктык эмес кирешенин суммасын </w:t>
      </w:r>
      <w:r w:rsidR="009C25D7" w:rsidRPr="00FB4D93">
        <w:rPr>
          <w:rFonts w:ascii="Times New Roman" w:hAnsi="Times New Roman" w:cs="Times New Roman"/>
          <w:sz w:val="28"/>
          <w:szCs w:val="28"/>
          <w:lang w:val="ky-KG"/>
        </w:rPr>
        <w:t>бюджеттен кай</w:t>
      </w:r>
      <w:r w:rsidR="00572248" w:rsidRPr="00FB4D93">
        <w:rPr>
          <w:rFonts w:ascii="Times New Roman" w:hAnsi="Times New Roman" w:cs="Times New Roman"/>
          <w:sz w:val="28"/>
          <w:szCs w:val="28"/>
          <w:lang w:val="ky-KG"/>
        </w:rPr>
        <w:t>тарып берүү жөнүндө корутунду (FORM – 013)  жана аны толтуруу тартиби;”;</w:t>
      </w:r>
    </w:p>
    <w:p w:rsidR="00572248" w:rsidRPr="00FB4D93" w:rsidRDefault="00047B9C" w:rsidP="00047B9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sz w:val="28"/>
          <w:szCs w:val="28"/>
          <w:lang w:val="ky-KG"/>
        </w:rPr>
        <w:tab/>
        <w:t xml:space="preserve"> 2) </w:t>
      </w:r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ашып кеткен, ашыкча төлөнгөн салыктын, айрым субъекттерге импортко КНСтин, салыктык эмес кирешенин суммасын </w:t>
      </w:r>
      <w:r w:rsidR="00572248" w:rsidRPr="00FB4D93">
        <w:rPr>
          <w:rFonts w:ascii="Times New Roman" w:hAnsi="Times New Roman" w:cs="Times New Roman"/>
          <w:sz w:val="28"/>
          <w:szCs w:val="28"/>
          <w:lang w:val="ky-KG"/>
        </w:rPr>
        <w:t>бюджеттен кайтарып берүү жөнүндө корутунду</w:t>
      </w:r>
      <w:r w:rsidR="009C5111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 w:rsidR="00572248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(FORM – 013)  </w:t>
      </w:r>
      <w:r w:rsidR="009C5111" w:rsidRPr="00FB4D93">
        <w:rPr>
          <w:rFonts w:ascii="Times New Roman" w:hAnsi="Times New Roman" w:cs="Times New Roman"/>
          <w:sz w:val="28"/>
          <w:szCs w:val="28"/>
          <w:lang w:val="ky-KG"/>
        </w:rPr>
        <w:t>формасы ушул токтомдун тиркемесине ылайык редакцияда баяндалсын;</w:t>
      </w:r>
    </w:p>
    <w:p w:rsidR="009C5111" w:rsidRPr="00FB4D93" w:rsidRDefault="00A51AAC" w:rsidP="009C5111">
      <w:pPr>
        <w:pStyle w:val="tkTekst"/>
        <w:tabs>
          <w:tab w:val="left" w:pos="851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9C5111" w:rsidRPr="00FB4D9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жогоруда аталган токтому менен бекитилген Ашыкча төлөнгөн салыктын, салыктык эмес кирешенин ашып кетүүсүн кайтарып берүү жөнүндө корутундунун формасын толтуруунун тартибинде (FORM STI-013)</w:t>
      </w:r>
      <w:r w:rsidRPr="00FB4D9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51AAC" w:rsidRPr="00FB4D93" w:rsidRDefault="00047B9C" w:rsidP="00047B9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sz w:val="28"/>
          <w:szCs w:val="28"/>
        </w:rPr>
        <w:t>-</w:t>
      </w:r>
      <w:r w:rsidR="00255D24" w:rsidRPr="00FB4D93">
        <w:rPr>
          <w:rFonts w:ascii="Times New Roman" w:hAnsi="Times New Roman" w:cs="Times New Roman"/>
          <w:sz w:val="28"/>
          <w:szCs w:val="28"/>
        </w:rPr>
        <w:t xml:space="preserve"> </w:t>
      </w:r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>Тартиптин аталышы төмөнкү редакцияда баяндалсын:</w:t>
      </w:r>
    </w:p>
    <w:p w:rsidR="00A51AAC" w:rsidRPr="00FB4D93" w:rsidRDefault="00A51AAC" w:rsidP="004925B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“Ашып кеткен, ашыкча төлөнгөн салыктын, айрым субъекттерге импортко КНСтин, салыктык эмес кирешенин суммасын бюджеттен кайтарып берүү жөнүндө корутундунун (FORM – 013)  формасын толтуруунун тартиби”; </w:t>
      </w:r>
    </w:p>
    <w:p w:rsidR="00A51AAC" w:rsidRPr="00FB4D93" w:rsidRDefault="003355F3" w:rsidP="00A51A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55D24" w:rsidRPr="00FB4D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47B9C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>1-пункт төмөнкү редакцияда баяндалсын:</w:t>
      </w:r>
    </w:p>
    <w:p w:rsidR="00A51AAC" w:rsidRPr="00FB4D93" w:rsidRDefault="00A51AAC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51AAC" w:rsidRPr="00FB4D93" w:rsidRDefault="006E2A0D" w:rsidP="00D906C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      </w:t>
      </w:r>
      <w:r w:rsidR="007A79E3" w:rsidRPr="00FB4D9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>Ушул Тартип Кыргыз Республикасынын Салык кодексинин 81, 279, 281 жана 281</w:t>
      </w:r>
      <w:r w:rsidR="00A51AAC" w:rsidRPr="00FB4D93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-беренелеринин ченемдерин жана Кыргыз Республикасынын Салыктык эмес кирешелер жөнүндө кодексинин 16, 26 жана 29-беренелерин ишке ашыруу максатында, салык органы тарабынан жазылып берилүүчү Ашып кеткен, ашыкча төлөнгөн салыктын, айрым субъекттерге импортко КНСтин, салыктык эмес кирешенин суммасын бюджеттен кайтарып берүү жөнүндө корутундуну </w:t>
      </w:r>
      <w:r w:rsidR="007A79E3" w:rsidRPr="00FB4D93">
        <w:rPr>
          <w:rFonts w:ascii="Times New Roman" w:hAnsi="Times New Roman" w:cs="Times New Roman"/>
          <w:sz w:val="28"/>
          <w:szCs w:val="28"/>
          <w:lang w:val="ky-KG"/>
        </w:rPr>
        <w:t>(FORM STI-013) (мындан ары - к</w:t>
      </w:r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орутунду) </w:t>
      </w:r>
      <w:r w:rsidR="007A79E3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толтуруунун жол-жобосун </w:t>
      </w:r>
      <w:r w:rsidR="00A51AAC" w:rsidRPr="00FB4D93">
        <w:rPr>
          <w:rFonts w:ascii="Times New Roman" w:hAnsi="Times New Roman" w:cs="Times New Roman"/>
          <w:sz w:val="28"/>
          <w:szCs w:val="28"/>
          <w:lang w:val="ky-KG"/>
        </w:rPr>
        <w:t>аныктайт.</w:t>
      </w:r>
      <w:r w:rsidR="007A79E3" w:rsidRPr="00FB4D93"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D264AB" w:rsidRPr="00FB4D93" w:rsidRDefault="00D45FF7" w:rsidP="00D906C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906CE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7A79E3" w:rsidRPr="00FB4D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B4D93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7A79E3" w:rsidRPr="00FB4D93">
        <w:rPr>
          <w:rFonts w:ascii="Times New Roman" w:hAnsi="Times New Roman" w:cs="Times New Roman"/>
          <w:sz w:val="28"/>
          <w:szCs w:val="28"/>
          <w:lang w:val="ky-KG"/>
        </w:rPr>
        <w:t>-пунктта</w:t>
      </w:r>
      <w:r w:rsidRPr="00FB4D9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A79E3" w:rsidRPr="00FB4D93" w:rsidRDefault="007A79E3" w:rsidP="00D906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sz w:val="28"/>
          <w:szCs w:val="28"/>
          <w:lang w:val="ky-KG"/>
        </w:rPr>
        <w:t>биринчи абзацта “</w:t>
      </w:r>
      <w:r w:rsidR="00CB4C35" w:rsidRPr="00FB4D93">
        <w:rPr>
          <w:rFonts w:ascii="Times New Roman" w:hAnsi="Times New Roman" w:cs="Times New Roman"/>
          <w:sz w:val="28"/>
          <w:szCs w:val="28"/>
          <w:lang w:val="ky-KG"/>
        </w:rPr>
        <w:t>салыктын,</w:t>
      </w:r>
      <w:r w:rsidRPr="00FB4D93">
        <w:rPr>
          <w:rFonts w:ascii="Times New Roman" w:hAnsi="Times New Roman" w:cs="Times New Roman"/>
          <w:sz w:val="28"/>
          <w:szCs w:val="28"/>
          <w:lang w:val="ky-KG"/>
        </w:rPr>
        <w:t>” деген сөздөн кийин “</w:t>
      </w:r>
      <w:r w:rsidR="00CB4C35" w:rsidRPr="00FB4D93">
        <w:rPr>
          <w:rFonts w:ascii="Times New Roman" w:hAnsi="Times New Roman" w:cs="Times New Roman"/>
          <w:sz w:val="28"/>
          <w:szCs w:val="28"/>
          <w:lang w:val="ky-KG"/>
        </w:rPr>
        <w:t>айрым субъекттерге импортко КНСтин,</w:t>
      </w:r>
      <w:r w:rsidRPr="00FB4D93">
        <w:rPr>
          <w:rFonts w:ascii="Times New Roman" w:hAnsi="Times New Roman" w:cs="Times New Roman"/>
          <w:sz w:val="28"/>
          <w:szCs w:val="28"/>
          <w:lang w:val="ky-KG"/>
        </w:rPr>
        <w:t>” деген сөздөр менен толукталсын;</w:t>
      </w:r>
    </w:p>
    <w:p w:rsidR="00CB4C35" w:rsidRDefault="00CB4C35" w:rsidP="00D45F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4D93">
        <w:rPr>
          <w:rFonts w:ascii="Times New Roman" w:hAnsi="Times New Roman" w:cs="Times New Roman"/>
          <w:sz w:val="28"/>
          <w:szCs w:val="28"/>
          <w:lang w:val="ky-KG"/>
        </w:rPr>
        <w:t>1-пунктчанын үчүнчү абзацында салыктын,” деген сөздөн кийин “айрым субъекттерге импортко КНСтин,” деген сөздөр менен толукталсын;</w:t>
      </w:r>
    </w:p>
    <w:p w:rsidR="00CB4C35" w:rsidRDefault="002E3D1E" w:rsidP="00D45F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3D1E">
        <w:rPr>
          <w:rFonts w:ascii="Times New Roman" w:hAnsi="Times New Roman" w:cs="Times New Roman"/>
          <w:sz w:val="28"/>
          <w:szCs w:val="28"/>
          <w:lang w:val="ky-KG"/>
        </w:rPr>
        <w:t>төртүнчү абзацтагы таблица төмөнкүдөй мазмундагы сап менен толукталсын:</w:t>
      </w:r>
    </w:p>
    <w:p w:rsidR="00CB4C35" w:rsidRPr="00CB4C35" w:rsidRDefault="00CB4C35" w:rsidP="00D45F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3"/>
        <w:gridCol w:w="8164"/>
      </w:tblGrid>
      <w:tr w:rsidR="0049100B" w:rsidRPr="0049100B" w:rsidTr="0049100B">
        <w:tc>
          <w:tcPr>
            <w:tcW w:w="1129" w:type="dxa"/>
          </w:tcPr>
          <w:p w:rsidR="0049100B" w:rsidRPr="0049100B" w:rsidRDefault="0049100B" w:rsidP="00141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0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16" w:type="dxa"/>
          </w:tcPr>
          <w:p w:rsidR="0049100B" w:rsidRPr="0049100B" w:rsidRDefault="002E3D1E" w:rsidP="002E3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Салык кодексинин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281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  <w:t>1</w:t>
            </w:r>
            <w:r w:rsidRPr="00A51A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-берене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</w:t>
            </w:r>
          </w:p>
        </w:tc>
      </w:tr>
    </w:tbl>
    <w:p w:rsidR="0049100B" w:rsidRPr="0049100B" w:rsidRDefault="0049100B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B6F" w:rsidRDefault="00D45FF7" w:rsidP="002E3D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41B6F">
        <w:rPr>
          <w:rFonts w:ascii="Times New Roman" w:hAnsi="Times New Roman" w:cs="Times New Roman"/>
          <w:sz w:val="28"/>
          <w:szCs w:val="28"/>
        </w:rPr>
        <w:t>.</w:t>
      </w:r>
      <w:r w:rsidR="002E3D1E">
        <w:rPr>
          <w:rFonts w:ascii="Times New Roman" w:hAnsi="Times New Roman" w:cs="Times New Roman"/>
          <w:sz w:val="28"/>
          <w:szCs w:val="28"/>
        </w:rPr>
        <w:t xml:space="preserve"> </w:t>
      </w:r>
      <w:r w:rsidR="002E3D1E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2E3D1E" w:rsidRPr="002E3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D1E" w:rsidRPr="002E3D1E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2E3D1E" w:rsidRPr="002E3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D1E" w:rsidRPr="002E3D1E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2E3D1E" w:rsidRPr="002E3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D1E" w:rsidRPr="002E3D1E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="002E3D1E" w:rsidRPr="002E3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D1E" w:rsidRPr="002E3D1E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="002E3D1E" w:rsidRPr="002E3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D1E" w:rsidRPr="002E3D1E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="002E3D1E" w:rsidRPr="002E3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D1E" w:rsidRPr="002E3D1E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2E3D1E" w:rsidRPr="002E3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3D1E" w:rsidRPr="002E3D1E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2E3D1E" w:rsidRPr="002E3D1E">
        <w:rPr>
          <w:rFonts w:ascii="Times New Roman" w:hAnsi="Times New Roman" w:cs="Times New Roman"/>
          <w:sz w:val="28"/>
          <w:szCs w:val="28"/>
        </w:rPr>
        <w:t>.</w:t>
      </w:r>
    </w:p>
    <w:p w:rsidR="00141B6F" w:rsidRDefault="00141B6F" w:rsidP="00141B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E3D1E" w:rsidRDefault="002E3D1E" w:rsidP="00141B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E3D1E" w:rsidRPr="002E3D1E" w:rsidRDefault="002E3D1E" w:rsidP="00141B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E3D1E" w:rsidRDefault="002E3D1E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141B6F" w:rsidRDefault="00141B6F" w:rsidP="00141B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2E3D1E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2E3D1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D4069">
        <w:rPr>
          <w:rFonts w:ascii="Times New Roman" w:hAnsi="Times New Roman" w:cs="Times New Roman"/>
          <w:b/>
          <w:sz w:val="28"/>
          <w:szCs w:val="28"/>
        </w:rPr>
        <w:tab/>
      </w:r>
      <w:r w:rsidR="001D4069">
        <w:rPr>
          <w:rFonts w:ascii="Times New Roman" w:hAnsi="Times New Roman" w:cs="Times New Roman"/>
          <w:b/>
          <w:sz w:val="28"/>
          <w:szCs w:val="28"/>
        </w:rPr>
        <w:tab/>
      </w:r>
      <w:r w:rsidR="001D4069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44303B" w:rsidRDefault="0044303B"/>
    <w:sectPr w:rsidR="0044303B" w:rsidSect="00AD4AE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67A5"/>
    <w:multiLevelType w:val="hybridMultilevel"/>
    <w:tmpl w:val="11DEB832"/>
    <w:lvl w:ilvl="0" w:tplc="65481758">
      <w:start w:val="2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4BC34814"/>
    <w:multiLevelType w:val="hybridMultilevel"/>
    <w:tmpl w:val="C95EAE68"/>
    <w:lvl w:ilvl="0" w:tplc="61DCB2CC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E7590F"/>
    <w:multiLevelType w:val="hybridMultilevel"/>
    <w:tmpl w:val="BB6A7C58"/>
    <w:lvl w:ilvl="0" w:tplc="4E56CA48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6F"/>
    <w:rsid w:val="00047B9C"/>
    <w:rsid w:val="0009328B"/>
    <w:rsid w:val="000E66C3"/>
    <w:rsid w:val="0011379D"/>
    <w:rsid w:val="00141B6F"/>
    <w:rsid w:val="001D4069"/>
    <w:rsid w:val="00211B73"/>
    <w:rsid w:val="00247303"/>
    <w:rsid w:val="00255D24"/>
    <w:rsid w:val="00256D68"/>
    <w:rsid w:val="0027781D"/>
    <w:rsid w:val="002B706D"/>
    <w:rsid w:val="002E3D1E"/>
    <w:rsid w:val="003355F3"/>
    <w:rsid w:val="0036685E"/>
    <w:rsid w:val="0044303B"/>
    <w:rsid w:val="0049100B"/>
    <w:rsid w:val="004925BC"/>
    <w:rsid w:val="005436D8"/>
    <w:rsid w:val="00572248"/>
    <w:rsid w:val="006D7B33"/>
    <w:rsid w:val="006E2A0D"/>
    <w:rsid w:val="006F294B"/>
    <w:rsid w:val="007058B4"/>
    <w:rsid w:val="007064C2"/>
    <w:rsid w:val="007A79E3"/>
    <w:rsid w:val="007C6C40"/>
    <w:rsid w:val="007E7C64"/>
    <w:rsid w:val="008B1D67"/>
    <w:rsid w:val="009C25D7"/>
    <w:rsid w:val="009C5111"/>
    <w:rsid w:val="009E6361"/>
    <w:rsid w:val="00A51AAC"/>
    <w:rsid w:val="00A71F97"/>
    <w:rsid w:val="00AD4AEE"/>
    <w:rsid w:val="00B320C6"/>
    <w:rsid w:val="00B61916"/>
    <w:rsid w:val="00BA0F4B"/>
    <w:rsid w:val="00C646AA"/>
    <w:rsid w:val="00CB4C35"/>
    <w:rsid w:val="00D264AB"/>
    <w:rsid w:val="00D45FF7"/>
    <w:rsid w:val="00D906CE"/>
    <w:rsid w:val="00DA47BD"/>
    <w:rsid w:val="00E24E08"/>
    <w:rsid w:val="00F732B2"/>
    <w:rsid w:val="00F91477"/>
    <w:rsid w:val="00FB4D93"/>
    <w:rsid w:val="00FD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6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1B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56D68"/>
    <w:rPr>
      <w:color w:val="0000FF"/>
      <w:u w:val="single"/>
    </w:rPr>
  </w:style>
  <w:style w:type="paragraph" w:customStyle="1" w:styleId="tkTekst">
    <w:name w:val="_Текст обычный (tkTekst)"/>
    <w:basedOn w:val="a"/>
    <w:rsid w:val="00256D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39"/>
    <w:rsid w:val="00491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11B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6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1B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56D68"/>
    <w:rPr>
      <w:color w:val="0000FF"/>
      <w:u w:val="single"/>
    </w:rPr>
  </w:style>
  <w:style w:type="paragraph" w:customStyle="1" w:styleId="tkTekst">
    <w:name w:val="_Текст обычный (tkTekst)"/>
    <w:basedOn w:val="a"/>
    <w:rsid w:val="00256D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39"/>
    <w:rsid w:val="00491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11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3</cp:revision>
  <cp:lastPrinted>2020-05-29T11:33:00Z</cp:lastPrinted>
  <dcterms:created xsi:type="dcterms:W3CDTF">2020-05-28T04:50:00Z</dcterms:created>
  <dcterms:modified xsi:type="dcterms:W3CDTF">2020-05-29T11:33:00Z</dcterms:modified>
</cp:coreProperties>
</file>